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00" w:rsidRPr="00A75100" w:rsidRDefault="00A75100" w:rsidP="00A75100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3879170"/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A75100" w:rsidRPr="00A75100" w:rsidRDefault="00A75100" w:rsidP="00A75100">
      <w:pPr>
        <w:spacing w:after="0" w:line="240" w:lineRule="auto"/>
        <w:ind w:left="637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751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приказу МБУ ЦСО НР РО </w:t>
      </w:r>
    </w:p>
    <w:p w:rsidR="00A75100" w:rsidRPr="00A75100" w:rsidRDefault="00A75100" w:rsidP="00A75100">
      <w:pPr>
        <w:shd w:val="clear" w:color="auto" w:fill="FFFFFF"/>
        <w:spacing w:after="0" w:line="240" w:lineRule="auto"/>
        <w:ind w:left="6372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27.11.2023 г. № 574    </w:t>
      </w:r>
    </w:p>
    <w:bookmarkEnd w:id="0"/>
    <w:p w:rsidR="00A75100" w:rsidRPr="00A75100" w:rsidRDefault="00A75100" w:rsidP="00A751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00" w:rsidRPr="00A75100" w:rsidRDefault="00A75100" w:rsidP="00A7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проката технических средств реабилитации</w:t>
      </w:r>
    </w:p>
    <w:p w:rsidR="00A75100" w:rsidRPr="00A75100" w:rsidRDefault="00A75100" w:rsidP="00A75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Покровское                                                                                        "_____"_________ 20____ г.</w:t>
      </w:r>
    </w:p>
    <w:p w:rsidR="00A75100" w:rsidRPr="00A75100" w:rsidRDefault="00A75100" w:rsidP="00A751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"Центр социального обслуживания граждан пожилого возраста и инвалидов" </w:t>
      </w:r>
      <w:proofErr w:type="spellStart"/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Неклиновского</w:t>
      </w:r>
      <w:proofErr w:type="spellEnd"/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области, именуемое в дальнейшем "Арендодатель", в лице директора </w:t>
      </w:r>
      <w:proofErr w:type="spellStart"/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Балабаевой</w:t>
      </w:r>
      <w:proofErr w:type="spellEnd"/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Михайловны,</w:t>
      </w: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действующего на основании Устава, с одной стороны, и гражданин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A75100" w:rsidRPr="00A75100" w:rsidTr="00462B2B">
        <w:tc>
          <w:tcPr>
            <w:tcW w:w="10138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510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гражданина)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"Арендатор", паспорт серия ____________№__________________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5100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выдан паспорт, дата выдачи)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проживающий по адресу Ростовская область, </w:t>
      </w:r>
      <w:proofErr w:type="spellStart"/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Неклиновский</w:t>
      </w:r>
      <w:proofErr w:type="spellEnd"/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нижеследующем.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выдает, а Арендатор принимает во временное пользование техническое средство реабилитации согласно списку, в полной исправности на безвозмездной основе: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985"/>
        <w:gridCol w:w="1523"/>
      </w:tblGrid>
      <w:tr w:rsidR="00A75100" w:rsidRPr="00A75100" w:rsidTr="00462B2B">
        <w:tc>
          <w:tcPr>
            <w:tcW w:w="817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1523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</w:tr>
      <w:tr w:rsidR="00A75100" w:rsidRPr="00A75100" w:rsidTr="00462B2B">
        <w:tc>
          <w:tcPr>
            <w:tcW w:w="817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100" w:rsidRPr="00A75100" w:rsidTr="00462B2B">
        <w:tc>
          <w:tcPr>
            <w:tcW w:w="817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100" w:rsidRPr="00A75100" w:rsidTr="00462B2B">
        <w:tc>
          <w:tcPr>
            <w:tcW w:w="817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100" w:rsidRPr="00A75100" w:rsidTr="00462B2B">
        <w:tc>
          <w:tcPr>
            <w:tcW w:w="817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100" w:rsidRPr="00A75100" w:rsidTr="00462B2B">
        <w:tc>
          <w:tcPr>
            <w:tcW w:w="817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100" w:rsidRPr="00A75100" w:rsidTr="00462B2B">
        <w:tc>
          <w:tcPr>
            <w:tcW w:w="817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100" w:rsidRPr="00A75100" w:rsidTr="00462B2B">
        <w:tc>
          <w:tcPr>
            <w:tcW w:w="817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100" w:rsidRPr="00A75100" w:rsidTr="00462B2B">
        <w:tc>
          <w:tcPr>
            <w:tcW w:w="817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100" w:rsidRPr="00A75100" w:rsidTr="00462B2B">
        <w:tc>
          <w:tcPr>
            <w:tcW w:w="817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100" w:rsidRPr="00A75100" w:rsidTr="00462B2B">
        <w:tc>
          <w:tcPr>
            <w:tcW w:w="817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A75100" w:rsidRPr="00A75100" w:rsidRDefault="00A75100" w:rsidP="00A7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Исправность технического средства реабилитации проверена в момент приема-передачи, в присутствии Арендатора. Арендодатель знакомит Арендатора с правилами эксплуатации технического средства реабилитации.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Обязательства сторон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Обязанности Арендатора: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Арендатор обязуется поддерживать техническое средство реабилитации в исправном состоянии, пользоваться техническим средством реабилитации, соблюдая надлежащий режим эксплуатации, в соответствии с его назначением.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По истечении срока действия договора или при его досрочном расторжении Арендатор обязан вернуть техническое средство реабилитации Арендодателю по акту сдачи-приемки в исправном состоянии, с учетом естественного износа за период пользования.  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Обязанности Арендодателя: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Передать техническое средство реабилитации без недостатков, свободным от прав третьих лиц.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 случае выхода из строя технического средства реабилитации, переданного во временное пользование, Арендодатель обязан заменить вышедшее из строя техническое средство реабилитации другим, имеющимся в наличии, однородным исправным техническим средством реабилитации.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повреждение явилось следствием нарушения Арендатором правил эксплуатации и содержания технического средства реабилитации, Арендатор осуществляет его ремонт и транспортировку самостоятельно.</w:t>
      </w:r>
    </w:p>
    <w:p w:rsidR="00A75100" w:rsidRPr="00A75100" w:rsidRDefault="00A75100" w:rsidP="00A7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силы, при условии, что сторона, не исполнившая обязательство, в разумный срок уведомила другую сторону в письменной форме о наступлении обстоятельств непреодолимой силы.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договора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договор заключен сроком </w:t>
      </w:r>
      <w:proofErr w:type="gramStart"/>
      <w:r w:rsidRPr="00A75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A75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 </w:t>
      </w:r>
      <w:proofErr w:type="gramStart"/>
      <w:r w:rsidRPr="00A75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месяцев</w:t>
      </w:r>
      <w:proofErr w:type="gramEnd"/>
      <w:r w:rsidRPr="00A75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«____»________20___ г.  по «____» ________20___ г.,</w:t>
      </w: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 шести месяцев.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может предъявить требование о досрочном расторжении договора: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если Арендатор пользуется техническими средствами реабилитации не в соответствии с договором или их назначением;  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2)если Арендатор умышленно или по неосторожности ухудшает состояние технического средства реабилитации.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вправе отказаться от договора в любое время.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вопросы, не урегулированные настоящим договором, разрешаются сторонами путем переговоров, руководствуясь при этом действующим гражданским законодательством Российской Федерации.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1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составлен в двух экземплярах, идентичных и имеющих одинаковую юридическую силу. У каждой из сторон хранится по одному экземпляру.</w:t>
      </w:r>
    </w:p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58" w:type="dxa"/>
        <w:tblLook w:val="04A0" w:firstRow="1" w:lastRow="0" w:firstColumn="1" w:lastColumn="0" w:noHBand="0" w:noVBand="1"/>
      </w:tblPr>
      <w:tblGrid>
        <w:gridCol w:w="2515"/>
        <w:gridCol w:w="2515"/>
        <w:gridCol w:w="2514"/>
        <w:gridCol w:w="2514"/>
      </w:tblGrid>
      <w:tr w:rsidR="00A75100" w:rsidRPr="00A75100" w:rsidTr="00462B2B">
        <w:trPr>
          <w:trHeight w:val="453"/>
        </w:trPr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bookmarkStart w:id="2" w:name="_Hlk153523867"/>
            <w:r w:rsidRPr="00A75100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                 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</w:rPr>
            </w:pPr>
            <w:r w:rsidRPr="00A75100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A75100" w:rsidRPr="00A75100" w:rsidTr="00462B2B">
        <w:trPr>
          <w:trHeight w:val="1303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sz w:val="24"/>
                <w:szCs w:val="24"/>
              </w:rPr>
              <w:t xml:space="preserve">МБУ ЦСО НР РО 346830, с. Покровское </w:t>
            </w:r>
            <w:proofErr w:type="spellStart"/>
            <w:r w:rsidRPr="00A75100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Pr="00A75100">
              <w:rPr>
                <w:rFonts w:ascii="Times New Roman" w:hAnsi="Times New Roman" w:cs="Times New Roman"/>
                <w:sz w:val="24"/>
                <w:szCs w:val="24"/>
              </w:rPr>
              <w:t xml:space="preserve"> район Ростовская область ул. Урицкого, 21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</w:rPr>
            </w:pPr>
          </w:p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</w:rPr>
            </w:pPr>
            <w:r w:rsidRPr="00A75100">
              <w:rPr>
                <w:rFonts w:ascii="Times New Roman" w:hAnsi="Times New Roman" w:cs="Times New Roman"/>
                <w:sz w:val="13"/>
                <w:szCs w:val="13"/>
              </w:rPr>
              <w:t xml:space="preserve">      </w:t>
            </w:r>
          </w:p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A75100">
              <w:rPr>
                <w:rFonts w:ascii="Times New Roman" w:hAnsi="Times New Roman" w:cs="Times New Roman"/>
                <w:sz w:val="13"/>
                <w:szCs w:val="13"/>
              </w:rPr>
              <w:t xml:space="preserve">                                             </w:t>
            </w:r>
          </w:p>
        </w:tc>
      </w:tr>
      <w:tr w:rsidR="00A75100" w:rsidRPr="00A75100" w:rsidTr="00462B2B">
        <w:trPr>
          <w:trHeight w:val="309"/>
        </w:trPr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</w:rPr>
            </w:pPr>
          </w:p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5100" w:rsidRPr="00A75100" w:rsidTr="00462B2B">
        <w:trPr>
          <w:trHeight w:val="312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</w:rPr>
            </w:pPr>
            <w:r w:rsidRPr="00A75100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75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Балабаева</w:t>
            </w:r>
            <w:proofErr w:type="spellEnd"/>
            <w:r w:rsidRPr="00A75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О.М.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both"/>
              <w:rPr>
                <w:rFonts w:ascii="Times New Roman" w:hAnsi="Times New Roman" w:cs="Times New Roman"/>
              </w:rPr>
            </w:pPr>
            <w:r w:rsidRPr="00A75100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center"/>
              <w:rPr>
                <w:rFonts w:ascii="Times New Roman" w:hAnsi="Times New Roman" w:cs="Times New Roman"/>
              </w:rPr>
            </w:pPr>
            <w:r w:rsidRPr="00A75100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A75100" w:rsidRPr="00A75100" w:rsidTr="00462B2B">
        <w:trPr>
          <w:trHeight w:val="41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510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510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10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10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A75100" w:rsidRPr="00A75100" w:rsidTr="00462B2B">
        <w:trPr>
          <w:trHeight w:val="41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sz w:val="24"/>
                <w:szCs w:val="24"/>
              </w:rPr>
              <w:t>«___» _______ 202_г.</w:t>
            </w:r>
            <w:r w:rsidRPr="00A751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A75100" w:rsidRPr="00A75100" w:rsidRDefault="00A75100" w:rsidP="00A7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75100">
              <w:rPr>
                <w:rFonts w:ascii="Times New Roman" w:hAnsi="Times New Roman" w:cs="Times New Roman"/>
                <w:sz w:val="24"/>
                <w:szCs w:val="24"/>
              </w:rPr>
              <w:t>«___» _______ 202_г.</w:t>
            </w:r>
            <w:r w:rsidRPr="00A751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A75100" w:rsidRPr="00A75100" w:rsidRDefault="00A75100" w:rsidP="00A7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100" w:rsidRPr="00A75100" w:rsidRDefault="00A75100" w:rsidP="00A7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A75100" w:rsidRPr="00A75100" w:rsidRDefault="00A75100" w:rsidP="00A75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00" w:rsidRPr="00A75100" w:rsidRDefault="00A75100" w:rsidP="00A75100">
      <w:pPr>
        <w:suppressAutoHyphens/>
        <w:spacing w:after="0" w:line="360" w:lineRule="auto"/>
        <w:jc w:val="right"/>
        <w:textAlignment w:val="baseline"/>
        <w:rPr>
          <w:rFonts w:ascii="Times New Roman" w:eastAsia="NSimSun" w:hAnsi="Times New Roman" w:cs="Times New Roman"/>
          <w:kern w:val="2"/>
          <w:sz w:val="16"/>
          <w:szCs w:val="16"/>
          <w:lang w:eastAsia="zh-CN" w:bidi="hi-IN"/>
        </w:rPr>
      </w:pPr>
    </w:p>
    <w:p w:rsidR="00BF73F4" w:rsidRDefault="00BF73F4"/>
    <w:sectPr w:rsidR="00BF73F4" w:rsidSect="00A7510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00"/>
    <w:rsid w:val="00A75100"/>
    <w:rsid w:val="00B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5100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7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5100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7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2023-12-24T17:47:00Z</dcterms:created>
  <dcterms:modified xsi:type="dcterms:W3CDTF">2023-12-24T17:51:00Z</dcterms:modified>
</cp:coreProperties>
</file>